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ED4" w:rsidRDefault="003E06AE" w:rsidP="007A5ED4">
      <w:pPr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inline distT="0" distB="0" distL="0" distR="0" wp14:anchorId="3D6EE9D7">
            <wp:extent cx="2109470" cy="101790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5ED4" w:rsidRPr="007A197F" w:rsidRDefault="007A5ED4" w:rsidP="007A5ED4">
      <w:pPr>
        <w:jc w:val="center"/>
        <w:rPr>
          <w:b/>
          <w:sz w:val="36"/>
        </w:rPr>
      </w:pPr>
      <w:r w:rsidRPr="007A197F">
        <w:rPr>
          <w:b/>
          <w:sz w:val="36"/>
        </w:rPr>
        <w:t xml:space="preserve">Science </w:t>
      </w:r>
      <w:r w:rsidR="00543CA1">
        <w:rPr>
          <w:b/>
          <w:sz w:val="36"/>
        </w:rPr>
        <w:t>Long-term Curriculum Planning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8"/>
        <w:gridCol w:w="2198"/>
        <w:gridCol w:w="2197"/>
        <w:gridCol w:w="2197"/>
        <w:gridCol w:w="2197"/>
        <w:gridCol w:w="2197"/>
        <w:gridCol w:w="2204"/>
      </w:tblGrid>
      <w:tr w:rsidR="00597F49" w:rsidTr="003E06AE">
        <w:tc>
          <w:tcPr>
            <w:tcW w:w="714" w:type="pct"/>
          </w:tcPr>
          <w:p w:rsidR="007A5ED4" w:rsidRPr="007A5ED4" w:rsidRDefault="007A5ED4" w:rsidP="007A5ED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714" w:type="pct"/>
          </w:tcPr>
          <w:p w:rsidR="007A5ED4" w:rsidRPr="007A5ED4" w:rsidRDefault="007A5ED4" w:rsidP="007A5ED4">
            <w:pPr>
              <w:jc w:val="center"/>
              <w:rPr>
                <w:rFonts w:cstheme="minorHAnsi"/>
                <w:b/>
                <w:sz w:val="32"/>
                <w:szCs w:val="28"/>
              </w:rPr>
            </w:pPr>
            <w:r w:rsidRPr="007A5ED4">
              <w:rPr>
                <w:rFonts w:cstheme="minorHAnsi"/>
                <w:b/>
                <w:sz w:val="32"/>
                <w:szCs w:val="28"/>
              </w:rPr>
              <w:t>Autumn 1</w:t>
            </w:r>
          </w:p>
        </w:tc>
        <w:tc>
          <w:tcPr>
            <w:tcW w:w="714" w:type="pct"/>
          </w:tcPr>
          <w:p w:rsidR="007A5ED4" w:rsidRPr="007A5ED4" w:rsidRDefault="007A5ED4" w:rsidP="007A5ED4">
            <w:pPr>
              <w:jc w:val="center"/>
              <w:rPr>
                <w:rFonts w:cstheme="minorHAnsi"/>
                <w:b/>
                <w:sz w:val="32"/>
                <w:szCs w:val="28"/>
              </w:rPr>
            </w:pPr>
            <w:r w:rsidRPr="007A5ED4">
              <w:rPr>
                <w:rFonts w:cstheme="minorHAnsi"/>
                <w:b/>
                <w:sz w:val="32"/>
                <w:szCs w:val="28"/>
              </w:rPr>
              <w:t>Autumn 2</w:t>
            </w:r>
          </w:p>
        </w:tc>
        <w:tc>
          <w:tcPr>
            <w:tcW w:w="714" w:type="pct"/>
          </w:tcPr>
          <w:p w:rsidR="007A5ED4" w:rsidRPr="007A5ED4" w:rsidRDefault="007A5ED4" w:rsidP="007A5ED4">
            <w:pPr>
              <w:jc w:val="center"/>
              <w:rPr>
                <w:rFonts w:cstheme="minorHAnsi"/>
                <w:b/>
                <w:sz w:val="32"/>
                <w:szCs w:val="28"/>
              </w:rPr>
            </w:pPr>
            <w:r w:rsidRPr="007A5ED4">
              <w:rPr>
                <w:rFonts w:cstheme="minorHAnsi"/>
                <w:b/>
                <w:sz w:val="32"/>
                <w:szCs w:val="28"/>
              </w:rPr>
              <w:t>Spring 1</w:t>
            </w:r>
          </w:p>
        </w:tc>
        <w:tc>
          <w:tcPr>
            <w:tcW w:w="714" w:type="pct"/>
          </w:tcPr>
          <w:p w:rsidR="007A5ED4" w:rsidRPr="007A5ED4" w:rsidRDefault="007A5ED4" w:rsidP="007A5ED4">
            <w:pPr>
              <w:jc w:val="center"/>
              <w:rPr>
                <w:rFonts w:cstheme="minorHAnsi"/>
                <w:b/>
                <w:sz w:val="32"/>
                <w:szCs w:val="28"/>
              </w:rPr>
            </w:pPr>
            <w:r w:rsidRPr="007A5ED4">
              <w:rPr>
                <w:rFonts w:cstheme="minorHAnsi"/>
                <w:b/>
                <w:sz w:val="32"/>
                <w:szCs w:val="28"/>
              </w:rPr>
              <w:t>Spring 2</w:t>
            </w:r>
          </w:p>
        </w:tc>
        <w:tc>
          <w:tcPr>
            <w:tcW w:w="714" w:type="pct"/>
          </w:tcPr>
          <w:p w:rsidR="007A5ED4" w:rsidRPr="007A5ED4" w:rsidRDefault="007A5ED4" w:rsidP="007A5ED4">
            <w:pPr>
              <w:jc w:val="center"/>
              <w:rPr>
                <w:rFonts w:cstheme="minorHAnsi"/>
                <w:b/>
                <w:sz w:val="32"/>
                <w:szCs w:val="28"/>
              </w:rPr>
            </w:pPr>
            <w:r w:rsidRPr="007A5ED4">
              <w:rPr>
                <w:rFonts w:cstheme="minorHAnsi"/>
                <w:b/>
                <w:sz w:val="32"/>
                <w:szCs w:val="28"/>
              </w:rPr>
              <w:t>Summer 1</w:t>
            </w:r>
          </w:p>
        </w:tc>
        <w:tc>
          <w:tcPr>
            <w:tcW w:w="714" w:type="pct"/>
          </w:tcPr>
          <w:p w:rsidR="007A5ED4" w:rsidRPr="007A5ED4" w:rsidRDefault="007A5ED4" w:rsidP="007A5ED4">
            <w:pPr>
              <w:jc w:val="center"/>
              <w:rPr>
                <w:rFonts w:cstheme="minorHAnsi"/>
                <w:b/>
                <w:sz w:val="32"/>
                <w:szCs w:val="28"/>
              </w:rPr>
            </w:pPr>
            <w:r w:rsidRPr="007A5ED4">
              <w:rPr>
                <w:rFonts w:cstheme="minorHAnsi"/>
                <w:b/>
                <w:sz w:val="32"/>
                <w:szCs w:val="28"/>
              </w:rPr>
              <w:t>Summer 2</w:t>
            </w:r>
          </w:p>
        </w:tc>
      </w:tr>
      <w:tr w:rsidR="00597F49" w:rsidTr="00B46E9C">
        <w:tc>
          <w:tcPr>
            <w:tcW w:w="714" w:type="pct"/>
          </w:tcPr>
          <w:p w:rsidR="007A5ED4" w:rsidRPr="007A5ED4" w:rsidRDefault="007A5ED4">
            <w:pPr>
              <w:rPr>
                <w:b/>
                <w:sz w:val="32"/>
                <w:szCs w:val="32"/>
              </w:rPr>
            </w:pPr>
            <w:r w:rsidRPr="007A5ED4">
              <w:rPr>
                <w:b/>
                <w:sz w:val="32"/>
                <w:szCs w:val="32"/>
              </w:rPr>
              <w:t>Year R</w:t>
            </w:r>
          </w:p>
          <w:p w:rsidR="007A5ED4" w:rsidRPr="007A5ED4" w:rsidRDefault="007A5ED4">
            <w:pPr>
              <w:rPr>
                <w:b/>
                <w:sz w:val="28"/>
                <w:szCs w:val="32"/>
              </w:rPr>
            </w:pPr>
          </w:p>
          <w:p w:rsidR="00597F49" w:rsidRPr="007A197F" w:rsidRDefault="007A5ED4" w:rsidP="00597F49">
            <w:pPr>
              <w:rPr>
                <w:sz w:val="28"/>
                <w:szCs w:val="32"/>
              </w:rPr>
            </w:pPr>
            <w:r w:rsidRPr="007A197F">
              <w:rPr>
                <w:sz w:val="28"/>
                <w:szCs w:val="32"/>
              </w:rPr>
              <w:t xml:space="preserve">(taught through texts, key experiences, guided activities and </w:t>
            </w:r>
            <w:r w:rsidR="00597F49" w:rsidRPr="007A197F">
              <w:rPr>
                <w:sz w:val="28"/>
                <w:szCs w:val="32"/>
              </w:rPr>
              <w:t>interactions as children access the continuous and enhanced provision</w:t>
            </w:r>
            <w:r w:rsidRPr="007A197F">
              <w:rPr>
                <w:sz w:val="28"/>
                <w:szCs w:val="32"/>
              </w:rPr>
              <w:t>)</w:t>
            </w:r>
          </w:p>
        </w:tc>
        <w:tc>
          <w:tcPr>
            <w:tcW w:w="714" w:type="pct"/>
          </w:tcPr>
          <w:p w:rsidR="007A5ED4" w:rsidRPr="007A5ED4" w:rsidRDefault="007A5ED4" w:rsidP="00B46E9C">
            <w:pPr>
              <w:shd w:val="clear" w:color="auto" w:fill="FBE4D5" w:themeFill="accent2" w:themeFillTint="33"/>
              <w:jc w:val="center"/>
              <w:rPr>
                <w:sz w:val="28"/>
              </w:rPr>
            </w:pPr>
            <w:r w:rsidRPr="007A5ED4">
              <w:rPr>
                <w:sz w:val="28"/>
              </w:rPr>
              <w:t>Ourselves – facial features</w:t>
            </w:r>
            <w:r w:rsidR="00597F49">
              <w:rPr>
                <w:sz w:val="28"/>
              </w:rPr>
              <w:t>, similarities and differences</w:t>
            </w:r>
          </w:p>
          <w:p w:rsidR="007A5ED4" w:rsidRPr="007A5ED4" w:rsidRDefault="007A5ED4" w:rsidP="003E06AE">
            <w:pPr>
              <w:jc w:val="center"/>
              <w:rPr>
                <w:sz w:val="28"/>
              </w:rPr>
            </w:pPr>
          </w:p>
          <w:p w:rsidR="007A5ED4" w:rsidRPr="007A5ED4" w:rsidRDefault="007A5ED4" w:rsidP="003E06AE">
            <w:pPr>
              <w:jc w:val="center"/>
              <w:rPr>
                <w:sz w:val="28"/>
              </w:rPr>
            </w:pPr>
            <w:r w:rsidRPr="00B46E9C">
              <w:rPr>
                <w:sz w:val="28"/>
                <w:shd w:val="clear" w:color="auto" w:fill="DEEAF6" w:themeFill="accent1" w:themeFillTint="33"/>
              </w:rPr>
              <w:t>Seasonal change – Autumn</w:t>
            </w:r>
          </w:p>
        </w:tc>
        <w:tc>
          <w:tcPr>
            <w:tcW w:w="714" w:type="pct"/>
            <w:shd w:val="clear" w:color="auto" w:fill="FFFFFF" w:themeFill="background1"/>
          </w:tcPr>
          <w:p w:rsidR="00597F49" w:rsidRPr="007A5ED4" w:rsidRDefault="00597F49" w:rsidP="003E06AE">
            <w:pPr>
              <w:jc w:val="center"/>
              <w:rPr>
                <w:sz w:val="28"/>
              </w:rPr>
            </w:pPr>
            <w:r w:rsidRPr="00B46E9C">
              <w:rPr>
                <w:sz w:val="28"/>
                <w:shd w:val="clear" w:color="auto" w:fill="DEEAF6" w:themeFill="accent1" w:themeFillTint="33"/>
              </w:rPr>
              <w:t>Seasonal change – Winter</w:t>
            </w:r>
          </w:p>
          <w:p w:rsidR="007A5ED4" w:rsidRPr="007A5ED4" w:rsidRDefault="007A5ED4" w:rsidP="003E06AE">
            <w:pPr>
              <w:jc w:val="center"/>
              <w:rPr>
                <w:sz w:val="28"/>
              </w:rPr>
            </w:pPr>
          </w:p>
        </w:tc>
        <w:tc>
          <w:tcPr>
            <w:tcW w:w="714" w:type="pct"/>
            <w:shd w:val="clear" w:color="auto" w:fill="FFF2CC" w:themeFill="accent4" w:themeFillTint="33"/>
          </w:tcPr>
          <w:p w:rsidR="007A5ED4" w:rsidRPr="007A5ED4" w:rsidRDefault="007A5ED4" w:rsidP="003E06AE">
            <w:pPr>
              <w:jc w:val="center"/>
              <w:rPr>
                <w:sz w:val="28"/>
              </w:rPr>
            </w:pPr>
            <w:r w:rsidRPr="007A5ED4">
              <w:rPr>
                <w:sz w:val="28"/>
              </w:rPr>
              <w:t>Exploring materials</w:t>
            </w:r>
            <w:r w:rsidR="00597F49">
              <w:rPr>
                <w:sz w:val="28"/>
              </w:rPr>
              <w:t xml:space="preserve"> and changing states of matter</w:t>
            </w:r>
          </w:p>
        </w:tc>
        <w:tc>
          <w:tcPr>
            <w:tcW w:w="714" w:type="pct"/>
          </w:tcPr>
          <w:p w:rsidR="007A5ED4" w:rsidRPr="007A5ED4" w:rsidRDefault="00597F49" w:rsidP="00B46E9C">
            <w:pPr>
              <w:shd w:val="clear" w:color="auto" w:fill="FBE4D5" w:themeFill="accent2" w:themeFillTint="33"/>
              <w:jc w:val="center"/>
              <w:rPr>
                <w:sz w:val="28"/>
              </w:rPr>
            </w:pPr>
            <w:r>
              <w:rPr>
                <w:sz w:val="28"/>
              </w:rPr>
              <w:t>Animals in familiar environments</w:t>
            </w:r>
          </w:p>
          <w:p w:rsidR="007A5ED4" w:rsidRPr="007A5ED4" w:rsidRDefault="007A5ED4" w:rsidP="003E06AE">
            <w:pPr>
              <w:jc w:val="center"/>
              <w:rPr>
                <w:sz w:val="28"/>
              </w:rPr>
            </w:pPr>
          </w:p>
          <w:p w:rsidR="007A5ED4" w:rsidRPr="007A5ED4" w:rsidRDefault="007A5ED4" w:rsidP="003E06AE">
            <w:pPr>
              <w:jc w:val="center"/>
              <w:rPr>
                <w:sz w:val="28"/>
              </w:rPr>
            </w:pPr>
            <w:r w:rsidRPr="00B46E9C">
              <w:rPr>
                <w:sz w:val="28"/>
                <w:shd w:val="clear" w:color="auto" w:fill="DEEAF6" w:themeFill="accent1" w:themeFillTint="33"/>
              </w:rPr>
              <w:t>Seasonal change - Spring</w:t>
            </w:r>
          </w:p>
        </w:tc>
        <w:tc>
          <w:tcPr>
            <w:tcW w:w="714" w:type="pct"/>
          </w:tcPr>
          <w:p w:rsidR="007A5ED4" w:rsidRPr="007A5ED4" w:rsidRDefault="007A5ED4" w:rsidP="00B46E9C">
            <w:pPr>
              <w:shd w:val="clear" w:color="auto" w:fill="E7E3F1"/>
              <w:jc w:val="center"/>
              <w:rPr>
                <w:sz w:val="28"/>
              </w:rPr>
            </w:pPr>
            <w:proofErr w:type="spellStart"/>
            <w:r w:rsidRPr="007A5ED4">
              <w:rPr>
                <w:sz w:val="28"/>
              </w:rPr>
              <w:t>Minibeasts</w:t>
            </w:r>
            <w:proofErr w:type="spellEnd"/>
          </w:p>
          <w:p w:rsidR="007A5ED4" w:rsidRPr="007A5ED4" w:rsidRDefault="007A5ED4" w:rsidP="003E06AE">
            <w:pPr>
              <w:jc w:val="center"/>
              <w:rPr>
                <w:sz w:val="28"/>
              </w:rPr>
            </w:pPr>
          </w:p>
          <w:p w:rsidR="007A5ED4" w:rsidRPr="007A5ED4" w:rsidRDefault="007A5ED4" w:rsidP="00B46E9C">
            <w:pPr>
              <w:shd w:val="clear" w:color="auto" w:fill="E2EFD9" w:themeFill="accent6" w:themeFillTint="33"/>
              <w:jc w:val="center"/>
              <w:rPr>
                <w:sz w:val="28"/>
              </w:rPr>
            </w:pPr>
            <w:r w:rsidRPr="007A5ED4">
              <w:rPr>
                <w:sz w:val="28"/>
              </w:rPr>
              <w:t>Growing</w:t>
            </w:r>
          </w:p>
          <w:p w:rsidR="007A5ED4" w:rsidRPr="007A5ED4" w:rsidRDefault="007A5ED4" w:rsidP="003E06AE">
            <w:pPr>
              <w:jc w:val="center"/>
              <w:rPr>
                <w:sz w:val="28"/>
              </w:rPr>
            </w:pPr>
          </w:p>
          <w:p w:rsidR="007A5ED4" w:rsidRPr="007A5ED4" w:rsidRDefault="007A5ED4" w:rsidP="003E06AE">
            <w:pPr>
              <w:jc w:val="center"/>
              <w:rPr>
                <w:sz w:val="28"/>
              </w:rPr>
            </w:pPr>
            <w:r w:rsidRPr="00B46E9C">
              <w:rPr>
                <w:sz w:val="28"/>
                <w:shd w:val="clear" w:color="auto" w:fill="FBE4D5" w:themeFill="accent2" w:themeFillTint="33"/>
              </w:rPr>
              <w:t>Ourselves – our bodies</w:t>
            </w:r>
            <w:r w:rsidR="003E06AE" w:rsidRPr="00B46E9C">
              <w:rPr>
                <w:sz w:val="28"/>
                <w:shd w:val="clear" w:color="auto" w:fill="FBE4D5" w:themeFill="accent2" w:themeFillTint="33"/>
              </w:rPr>
              <w:t>, keeping healthy</w:t>
            </w:r>
          </w:p>
        </w:tc>
        <w:tc>
          <w:tcPr>
            <w:tcW w:w="714" w:type="pct"/>
          </w:tcPr>
          <w:p w:rsidR="007A5ED4" w:rsidRPr="007A5ED4" w:rsidRDefault="007A5ED4" w:rsidP="00B46E9C">
            <w:pPr>
              <w:shd w:val="clear" w:color="auto" w:fill="DEEAF6" w:themeFill="accent1" w:themeFillTint="33"/>
              <w:jc w:val="center"/>
              <w:rPr>
                <w:sz w:val="28"/>
              </w:rPr>
            </w:pPr>
            <w:r w:rsidRPr="007A5ED4">
              <w:rPr>
                <w:sz w:val="28"/>
              </w:rPr>
              <w:t>Seasonal change – Summer</w:t>
            </w:r>
          </w:p>
          <w:p w:rsidR="007A5ED4" w:rsidRPr="007A5ED4" w:rsidRDefault="007A5ED4" w:rsidP="003E06AE">
            <w:pPr>
              <w:jc w:val="center"/>
              <w:rPr>
                <w:sz w:val="28"/>
              </w:rPr>
            </w:pPr>
          </w:p>
          <w:p w:rsidR="007A5ED4" w:rsidRPr="007A5ED4" w:rsidRDefault="007A5ED4" w:rsidP="00B46E9C">
            <w:pPr>
              <w:shd w:val="clear" w:color="auto" w:fill="E7E3F1"/>
              <w:jc w:val="center"/>
              <w:rPr>
                <w:sz w:val="28"/>
              </w:rPr>
            </w:pPr>
            <w:r w:rsidRPr="007A5ED4">
              <w:rPr>
                <w:sz w:val="28"/>
              </w:rPr>
              <w:t xml:space="preserve">Animals </w:t>
            </w:r>
            <w:r w:rsidR="00597F49">
              <w:rPr>
                <w:sz w:val="28"/>
              </w:rPr>
              <w:t>in contrasting environments</w:t>
            </w:r>
          </w:p>
          <w:p w:rsidR="007A5ED4" w:rsidRPr="007A5ED4" w:rsidRDefault="007A5ED4" w:rsidP="003E06AE">
            <w:pPr>
              <w:jc w:val="center"/>
              <w:rPr>
                <w:sz w:val="28"/>
              </w:rPr>
            </w:pPr>
          </w:p>
          <w:p w:rsidR="007A5ED4" w:rsidRPr="007A5ED4" w:rsidRDefault="007A5ED4" w:rsidP="003E06AE">
            <w:pPr>
              <w:jc w:val="center"/>
              <w:rPr>
                <w:sz w:val="28"/>
              </w:rPr>
            </w:pPr>
            <w:r w:rsidRPr="00B46E9C">
              <w:rPr>
                <w:sz w:val="28"/>
                <w:shd w:val="clear" w:color="auto" w:fill="FBE4D5" w:themeFill="accent2" w:themeFillTint="33"/>
              </w:rPr>
              <w:t>Ourselves - babies</w:t>
            </w:r>
          </w:p>
        </w:tc>
      </w:tr>
      <w:tr w:rsidR="003E06AE" w:rsidTr="00B46E9C">
        <w:tc>
          <w:tcPr>
            <w:tcW w:w="714" w:type="pct"/>
            <w:vMerge w:val="restart"/>
          </w:tcPr>
          <w:p w:rsidR="003E06AE" w:rsidRPr="007A5ED4" w:rsidRDefault="003E06AE">
            <w:pPr>
              <w:rPr>
                <w:b/>
                <w:sz w:val="32"/>
                <w:szCs w:val="32"/>
              </w:rPr>
            </w:pPr>
            <w:r w:rsidRPr="007A5ED4">
              <w:rPr>
                <w:b/>
                <w:sz w:val="32"/>
                <w:szCs w:val="32"/>
              </w:rPr>
              <w:t>Year 1</w:t>
            </w:r>
          </w:p>
        </w:tc>
        <w:tc>
          <w:tcPr>
            <w:tcW w:w="714" w:type="pct"/>
            <w:shd w:val="clear" w:color="auto" w:fill="FBE4D5" w:themeFill="accent2" w:themeFillTint="33"/>
          </w:tcPr>
          <w:p w:rsidR="003E06AE" w:rsidRPr="007A5ED4" w:rsidRDefault="003E06AE" w:rsidP="002F0501">
            <w:pPr>
              <w:jc w:val="center"/>
              <w:rPr>
                <w:sz w:val="28"/>
              </w:rPr>
            </w:pPr>
            <w:r w:rsidRPr="007A5ED4">
              <w:rPr>
                <w:sz w:val="28"/>
              </w:rPr>
              <w:t>Ourselves</w:t>
            </w:r>
          </w:p>
        </w:tc>
        <w:tc>
          <w:tcPr>
            <w:tcW w:w="714" w:type="pct"/>
            <w:shd w:val="clear" w:color="auto" w:fill="D9E2F3" w:themeFill="accent5" w:themeFillTint="33"/>
          </w:tcPr>
          <w:p w:rsidR="003E06AE" w:rsidRPr="007A5ED4" w:rsidRDefault="003E06AE" w:rsidP="002F05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Wonderful Weather</w:t>
            </w:r>
          </w:p>
        </w:tc>
        <w:tc>
          <w:tcPr>
            <w:tcW w:w="714" w:type="pct"/>
            <w:shd w:val="clear" w:color="auto" w:fill="FFF2CC" w:themeFill="accent4" w:themeFillTint="33"/>
          </w:tcPr>
          <w:p w:rsidR="003E06AE" w:rsidRPr="007A5ED4" w:rsidRDefault="003E06AE" w:rsidP="002F05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Let’s Explore Materials</w:t>
            </w:r>
          </w:p>
        </w:tc>
        <w:tc>
          <w:tcPr>
            <w:tcW w:w="714" w:type="pct"/>
            <w:shd w:val="clear" w:color="auto" w:fill="FFF2CC" w:themeFill="accent4" w:themeFillTint="33"/>
          </w:tcPr>
          <w:p w:rsidR="003E06AE" w:rsidRPr="007A5ED4" w:rsidRDefault="003E06AE" w:rsidP="002F05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Marvellous Materials</w:t>
            </w:r>
          </w:p>
        </w:tc>
        <w:tc>
          <w:tcPr>
            <w:tcW w:w="714" w:type="pct"/>
            <w:shd w:val="clear" w:color="auto" w:fill="E2EFD9" w:themeFill="accent6" w:themeFillTint="33"/>
          </w:tcPr>
          <w:p w:rsidR="003E06AE" w:rsidRPr="007A5ED4" w:rsidRDefault="003E06AE" w:rsidP="002F05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What’s growing in our gardens?</w:t>
            </w:r>
          </w:p>
        </w:tc>
        <w:tc>
          <w:tcPr>
            <w:tcW w:w="714" w:type="pct"/>
            <w:shd w:val="clear" w:color="auto" w:fill="FBE4D5" w:themeFill="accent2" w:themeFillTint="33"/>
          </w:tcPr>
          <w:p w:rsidR="003E06AE" w:rsidRPr="007A5ED4" w:rsidRDefault="003E06AE" w:rsidP="002F05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Animal detectives</w:t>
            </w:r>
          </w:p>
        </w:tc>
      </w:tr>
      <w:tr w:rsidR="003E06AE" w:rsidTr="00B46E9C">
        <w:tc>
          <w:tcPr>
            <w:tcW w:w="714" w:type="pct"/>
            <w:vMerge/>
          </w:tcPr>
          <w:p w:rsidR="003E06AE" w:rsidRPr="007A5ED4" w:rsidRDefault="003E06AE">
            <w:pPr>
              <w:rPr>
                <w:b/>
                <w:sz w:val="32"/>
                <w:szCs w:val="32"/>
              </w:rPr>
            </w:pPr>
          </w:p>
        </w:tc>
        <w:tc>
          <w:tcPr>
            <w:tcW w:w="4286" w:type="pct"/>
            <w:gridSpan w:val="6"/>
            <w:shd w:val="clear" w:color="auto" w:fill="DEEAF6" w:themeFill="accent1" w:themeFillTint="33"/>
          </w:tcPr>
          <w:p w:rsidR="003E06AE" w:rsidRDefault="003E06AE" w:rsidP="002F05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Longitudinal study – Are our school grounds the most colourful in Autumn?</w:t>
            </w:r>
          </w:p>
        </w:tc>
      </w:tr>
      <w:tr w:rsidR="003E06AE" w:rsidTr="00B46E9C">
        <w:tc>
          <w:tcPr>
            <w:tcW w:w="714" w:type="pct"/>
            <w:vMerge w:val="restart"/>
          </w:tcPr>
          <w:p w:rsidR="003E06AE" w:rsidRPr="007A5ED4" w:rsidRDefault="003E06AE">
            <w:pPr>
              <w:rPr>
                <w:b/>
                <w:sz w:val="32"/>
                <w:szCs w:val="32"/>
              </w:rPr>
            </w:pPr>
            <w:r w:rsidRPr="007A5ED4">
              <w:rPr>
                <w:b/>
                <w:sz w:val="32"/>
                <w:szCs w:val="32"/>
              </w:rPr>
              <w:t>Year 2</w:t>
            </w:r>
          </w:p>
        </w:tc>
        <w:tc>
          <w:tcPr>
            <w:tcW w:w="714" w:type="pct"/>
            <w:shd w:val="clear" w:color="auto" w:fill="E7E3F1"/>
          </w:tcPr>
          <w:p w:rsidR="003E06AE" w:rsidRPr="007A5ED4" w:rsidRDefault="003E06AE" w:rsidP="002F05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Animal Habitats – Dead or Alive?</w:t>
            </w:r>
          </w:p>
        </w:tc>
        <w:tc>
          <w:tcPr>
            <w:tcW w:w="714" w:type="pct"/>
            <w:shd w:val="clear" w:color="auto" w:fill="FFF2CC" w:themeFill="accent4" w:themeFillTint="33"/>
          </w:tcPr>
          <w:p w:rsidR="003E06AE" w:rsidRPr="007A5ED4" w:rsidRDefault="003E06AE" w:rsidP="002F05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Materials Matter</w:t>
            </w:r>
          </w:p>
        </w:tc>
        <w:tc>
          <w:tcPr>
            <w:tcW w:w="714" w:type="pct"/>
            <w:shd w:val="clear" w:color="auto" w:fill="FBE4D5" w:themeFill="accent2" w:themeFillTint="33"/>
          </w:tcPr>
          <w:p w:rsidR="003E06AE" w:rsidRPr="007A5ED4" w:rsidRDefault="003E06AE" w:rsidP="002F05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All about Diet and Health</w:t>
            </w:r>
          </w:p>
        </w:tc>
        <w:tc>
          <w:tcPr>
            <w:tcW w:w="714" w:type="pct"/>
            <w:shd w:val="clear" w:color="auto" w:fill="E2EFD9" w:themeFill="accent6" w:themeFillTint="33"/>
          </w:tcPr>
          <w:p w:rsidR="003E06AE" w:rsidRPr="007A5ED4" w:rsidRDefault="003E06AE" w:rsidP="002F05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Thriving Plants</w:t>
            </w:r>
          </w:p>
        </w:tc>
        <w:tc>
          <w:tcPr>
            <w:tcW w:w="714" w:type="pct"/>
            <w:shd w:val="clear" w:color="auto" w:fill="E7E3F1"/>
          </w:tcPr>
          <w:p w:rsidR="003E06AE" w:rsidRPr="007A5ED4" w:rsidRDefault="003E06AE" w:rsidP="002F05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Habitats around the World</w:t>
            </w:r>
          </w:p>
        </w:tc>
        <w:tc>
          <w:tcPr>
            <w:tcW w:w="714" w:type="pct"/>
            <w:shd w:val="clear" w:color="auto" w:fill="FBE4D5" w:themeFill="accent2" w:themeFillTint="33"/>
          </w:tcPr>
          <w:p w:rsidR="003E06AE" w:rsidRPr="007A5ED4" w:rsidRDefault="003E06AE" w:rsidP="002F05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Growth</w:t>
            </w:r>
          </w:p>
        </w:tc>
      </w:tr>
      <w:tr w:rsidR="003E06AE" w:rsidTr="00B46E9C">
        <w:tc>
          <w:tcPr>
            <w:tcW w:w="714" w:type="pct"/>
            <w:vMerge/>
          </w:tcPr>
          <w:p w:rsidR="003E06AE" w:rsidRPr="007A5ED4" w:rsidRDefault="003E06AE">
            <w:pPr>
              <w:rPr>
                <w:b/>
                <w:sz w:val="32"/>
                <w:szCs w:val="32"/>
              </w:rPr>
            </w:pPr>
          </w:p>
        </w:tc>
        <w:tc>
          <w:tcPr>
            <w:tcW w:w="4286" w:type="pct"/>
            <w:gridSpan w:val="6"/>
            <w:shd w:val="clear" w:color="auto" w:fill="E7E3F1"/>
          </w:tcPr>
          <w:p w:rsidR="003E06AE" w:rsidRPr="007A5ED4" w:rsidRDefault="003E06AE" w:rsidP="002F050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Longitudinal study – How can we attract the most </w:t>
            </w:r>
            <w:proofErr w:type="spellStart"/>
            <w:r>
              <w:rPr>
                <w:sz w:val="28"/>
              </w:rPr>
              <w:t>minibeasts</w:t>
            </w:r>
            <w:proofErr w:type="spellEnd"/>
            <w:r>
              <w:rPr>
                <w:sz w:val="28"/>
              </w:rPr>
              <w:t xml:space="preserve"> to our bug hotel throughout the year?</w:t>
            </w:r>
          </w:p>
        </w:tc>
      </w:tr>
    </w:tbl>
    <w:p w:rsidR="005B3F56" w:rsidRDefault="005B3F56"/>
    <w:p w:rsidR="007A5ED4" w:rsidRPr="007A5ED4" w:rsidRDefault="007A5ED4">
      <w:pPr>
        <w:rPr>
          <w:sz w:val="24"/>
        </w:rPr>
      </w:pPr>
      <w:r w:rsidRPr="007A5ED4">
        <w:rPr>
          <w:sz w:val="24"/>
        </w:rPr>
        <w:t xml:space="preserve">For the progression of knowledge and skills in Science, </w:t>
      </w:r>
      <w:r w:rsidR="00321C5B">
        <w:rPr>
          <w:sz w:val="24"/>
        </w:rPr>
        <w:t>explaining in more detail what is covere</w:t>
      </w:r>
      <w:bookmarkStart w:id="0" w:name="_GoBack"/>
      <w:bookmarkEnd w:id="0"/>
      <w:r w:rsidR="00321C5B">
        <w:rPr>
          <w:sz w:val="24"/>
        </w:rPr>
        <w:t xml:space="preserve">d in each unit, </w:t>
      </w:r>
      <w:r w:rsidRPr="007A5ED4">
        <w:rPr>
          <w:sz w:val="24"/>
        </w:rPr>
        <w:t xml:space="preserve">please click </w:t>
      </w:r>
      <w:r w:rsidRPr="00543CA1">
        <w:rPr>
          <w:b/>
          <w:sz w:val="24"/>
        </w:rPr>
        <w:t>here</w:t>
      </w:r>
      <w:r w:rsidRPr="007A5ED4">
        <w:rPr>
          <w:sz w:val="24"/>
        </w:rPr>
        <w:t>.</w:t>
      </w:r>
    </w:p>
    <w:sectPr w:rsidR="007A5ED4" w:rsidRPr="007A5ED4" w:rsidSect="003E06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D4"/>
    <w:rsid w:val="002F0501"/>
    <w:rsid w:val="00321C5B"/>
    <w:rsid w:val="003E06AE"/>
    <w:rsid w:val="00543CA1"/>
    <w:rsid w:val="00597F49"/>
    <w:rsid w:val="005B3F56"/>
    <w:rsid w:val="007A197F"/>
    <w:rsid w:val="007A5ED4"/>
    <w:rsid w:val="00B4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C1BFF-B298-4C5F-8533-F2AA4460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Thorley</dc:creator>
  <cp:keywords/>
  <dc:description/>
  <cp:lastModifiedBy>Miriam Thorley</cp:lastModifiedBy>
  <cp:revision>3</cp:revision>
  <dcterms:created xsi:type="dcterms:W3CDTF">2022-10-11T08:59:00Z</dcterms:created>
  <dcterms:modified xsi:type="dcterms:W3CDTF">2022-10-18T16:15:00Z</dcterms:modified>
</cp:coreProperties>
</file>