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8997" w14:textId="77777777" w:rsidR="0016240F" w:rsidRDefault="006A6DB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0987D1" wp14:editId="55AC23A8">
            <wp:simplePos x="0" y="0"/>
            <wp:positionH relativeFrom="column">
              <wp:posOffset>3834130</wp:posOffset>
            </wp:positionH>
            <wp:positionV relativeFrom="paragraph">
              <wp:posOffset>0</wp:posOffset>
            </wp:positionV>
            <wp:extent cx="2109470" cy="10179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4E55C" w14:textId="77777777" w:rsidR="004B2BF9" w:rsidRDefault="006A6DB7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</w:p>
    <w:p w14:paraId="13975EAB" w14:textId="77777777" w:rsidR="004B2BF9" w:rsidRDefault="004B2BF9">
      <w:pPr>
        <w:jc w:val="center"/>
        <w:rPr>
          <w:b/>
          <w:sz w:val="32"/>
          <w:szCs w:val="32"/>
        </w:rPr>
      </w:pPr>
    </w:p>
    <w:p w14:paraId="59CA2638" w14:textId="49EFE7AB" w:rsidR="0016240F" w:rsidRDefault="006A6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Long-term Curriculum Planning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1661"/>
        <w:gridCol w:w="2028"/>
        <w:gridCol w:w="19"/>
        <w:gridCol w:w="2047"/>
        <w:gridCol w:w="2047"/>
        <w:gridCol w:w="2047"/>
        <w:gridCol w:w="2047"/>
        <w:gridCol w:w="53"/>
        <w:gridCol w:w="1997"/>
      </w:tblGrid>
      <w:tr w:rsidR="0016240F" w14:paraId="26842D5C" w14:textId="77777777">
        <w:tc>
          <w:tcPr>
            <w:tcW w:w="1442" w:type="dxa"/>
          </w:tcPr>
          <w:p w14:paraId="3B290D4F" w14:textId="77777777" w:rsidR="0016240F" w:rsidRDefault="001624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14:paraId="30F056CF" w14:textId="77777777" w:rsidR="0016240F" w:rsidRDefault="001624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0F3F0524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047" w:type="dxa"/>
          </w:tcPr>
          <w:p w14:paraId="7FB4E38E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047" w:type="dxa"/>
          </w:tcPr>
          <w:p w14:paraId="598AC89A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047" w:type="dxa"/>
          </w:tcPr>
          <w:p w14:paraId="3C3EAC43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047" w:type="dxa"/>
          </w:tcPr>
          <w:p w14:paraId="4B636AE5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050" w:type="dxa"/>
            <w:gridSpan w:val="2"/>
          </w:tcPr>
          <w:p w14:paraId="4008A3E4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16240F" w14:paraId="18BBACE1" w14:textId="77777777">
        <w:trPr>
          <w:trHeight w:val="912"/>
        </w:trPr>
        <w:tc>
          <w:tcPr>
            <w:tcW w:w="1442" w:type="dxa"/>
            <w:vMerge w:val="restart"/>
          </w:tcPr>
          <w:p w14:paraId="37CCD97F" w14:textId="77777777" w:rsidR="0016240F" w:rsidRDefault="006A6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R</w:t>
            </w:r>
          </w:p>
          <w:p w14:paraId="48C0A405" w14:textId="77777777" w:rsidR="0016240F" w:rsidRDefault="0016240F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14:paraId="21612737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047" w:type="dxa"/>
            <w:gridSpan w:val="2"/>
          </w:tcPr>
          <w:p w14:paraId="272A22D4" w14:textId="77777777" w:rsidR="0016240F" w:rsidRDefault="006A6DB7">
            <w:pPr>
              <w:jc w:val="center"/>
            </w:pPr>
            <w:r>
              <w:t>On the Beach</w:t>
            </w:r>
          </w:p>
        </w:tc>
        <w:tc>
          <w:tcPr>
            <w:tcW w:w="2047" w:type="dxa"/>
          </w:tcPr>
          <w:p w14:paraId="1686DB30" w14:textId="77777777" w:rsidR="0016240F" w:rsidRDefault="006A6DB7">
            <w:pPr>
              <w:jc w:val="center"/>
            </w:pPr>
            <w:r>
              <w:t>Tapping Teddies</w:t>
            </w:r>
          </w:p>
        </w:tc>
        <w:tc>
          <w:tcPr>
            <w:tcW w:w="2047" w:type="dxa"/>
          </w:tcPr>
          <w:p w14:paraId="4E936E71" w14:textId="77777777" w:rsidR="0016240F" w:rsidRDefault="006A6DB7">
            <w:pPr>
              <w:ind w:left="-77"/>
              <w:jc w:val="center"/>
            </w:pPr>
            <w:r>
              <w:t>Chinese and Lunar New Year</w:t>
            </w:r>
          </w:p>
        </w:tc>
        <w:tc>
          <w:tcPr>
            <w:tcW w:w="2047" w:type="dxa"/>
          </w:tcPr>
          <w:p w14:paraId="0900D320" w14:textId="77777777" w:rsidR="0016240F" w:rsidRDefault="006A6DB7">
            <w:pPr>
              <w:jc w:val="center"/>
            </w:pPr>
            <w:r>
              <w:t>Traditional Tales</w:t>
            </w:r>
          </w:p>
        </w:tc>
        <w:tc>
          <w:tcPr>
            <w:tcW w:w="2047" w:type="dxa"/>
          </w:tcPr>
          <w:p w14:paraId="7FB01F94" w14:textId="77777777" w:rsidR="0016240F" w:rsidRDefault="006A6DB7">
            <w:pPr>
              <w:jc w:val="center"/>
            </w:pPr>
            <w:r>
              <w:t>Minibeasts</w:t>
            </w:r>
          </w:p>
        </w:tc>
        <w:tc>
          <w:tcPr>
            <w:tcW w:w="2050" w:type="dxa"/>
            <w:gridSpan w:val="2"/>
          </w:tcPr>
          <w:p w14:paraId="22B8705F" w14:textId="77777777" w:rsidR="0016240F" w:rsidRDefault="006A6DB7">
            <w:pPr>
              <w:jc w:val="center"/>
            </w:pPr>
            <w:r>
              <w:t>The Weather</w:t>
            </w:r>
          </w:p>
        </w:tc>
      </w:tr>
      <w:tr w:rsidR="0016240F" w14:paraId="716CDD14" w14:textId="77777777">
        <w:trPr>
          <w:trHeight w:val="997"/>
        </w:trPr>
        <w:tc>
          <w:tcPr>
            <w:tcW w:w="1442" w:type="dxa"/>
            <w:vMerge/>
          </w:tcPr>
          <w:p w14:paraId="72E3E856" w14:textId="77777777" w:rsidR="0016240F" w:rsidRDefault="001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1" w:type="dxa"/>
          </w:tcPr>
          <w:p w14:paraId="2C5518B7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 Dimension Focus</w:t>
            </w:r>
          </w:p>
        </w:tc>
        <w:tc>
          <w:tcPr>
            <w:tcW w:w="2047" w:type="dxa"/>
            <w:gridSpan w:val="2"/>
          </w:tcPr>
          <w:p w14:paraId="57A1E67E" w14:textId="77777777" w:rsidR="0016240F" w:rsidRDefault="006A6DB7">
            <w:pPr>
              <w:jc w:val="center"/>
            </w:pPr>
            <w:r>
              <w:t>Timbre</w:t>
            </w:r>
          </w:p>
        </w:tc>
        <w:tc>
          <w:tcPr>
            <w:tcW w:w="2047" w:type="dxa"/>
          </w:tcPr>
          <w:p w14:paraId="79144A95" w14:textId="77777777" w:rsidR="0016240F" w:rsidRDefault="006A6DB7">
            <w:pPr>
              <w:jc w:val="center"/>
            </w:pPr>
            <w:r>
              <w:t>Dynamics and Tempo</w:t>
            </w:r>
          </w:p>
        </w:tc>
        <w:tc>
          <w:tcPr>
            <w:tcW w:w="2047" w:type="dxa"/>
          </w:tcPr>
          <w:p w14:paraId="1A7E3C07" w14:textId="77777777" w:rsidR="0016240F" w:rsidRDefault="006A6DB7">
            <w:pPr>
              <w:ind w:left="-77"/>
              <w:jc w:val="center"/>
            </w:pPr>
            <w:r>
              <w:t>Duration (Steady Beat)</w:t>
            </w:r>
          </w:p>
        </w:tc>
        <w:tc>
          <w:tcPr>
            <w:tcW w:w="2047" w:type="dxa"/>
          </w:tcPr>
          <w:p w14:paraId="77D1A2CB" w14:textId="77777777" w:rsidR="0016240F" w:rsidRDefault="006A6DB7">
            <w:pPr>
              <w:jc w:val="center"/>
            </w:pPr>
            <w:r>
              <w:t>Structure and Pitch</w:t>
            </w:r>
          </w:p>
        </w:tc>
        <w:tc>
          <w:tcPr>
            <w:tcW w:w="2047" w:type="dxa"/>
          </w:tcPr>
          <w:p w14:paraId="405F462C" w14:textId="77777777" w:rsidR="0016240F" w:rsidRDefault="006A6DB7">
            <w:pPr>
              <w:jc w:val="center"/>
            </w:pPr>
            <w:r>
              <w:t>Duration and Timbre</w:t>
            </w:r>
          </w:p>
        </w:tc>
        <w:tc>
          <w:tcPr>
            <w:tcW w:w="2050" w:type="dxa"/>
            <w:gridSpan w:val="2"/>
          </w:tcPr>
          <w:p w14:paraId="2213ECB7" w14:textId="77777777" w:rsidR="0016240F" w:rsidRDefault="006A6DB7">
            <w:pPr>
              <w:jc w:val="center"/>
            </w:pPr>
            <w:r>
              <w:t>Dynamics and Tempo</w:t>
            </w:r>
          </w:p>
        </w:tc>
      </w:tr>
      <w:tr w:rsidR="0016240F" w14:paraId="0B2E7B63" w14:textId="77777777">
        <w:trPr>
          <w:trHeight w:val="791"/>
        </w:trPr>
        <w:tc>
          <w:tcPr>
            <w:tcW w:w="1442" w:type="dxa"/>
            <w:vMerge/>
          </w:tcPr>
          <w:p w14:paraId="786A35BC" w14:textId="77777777" w:rsidR="0016240F" w:rsidRDefault="001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1" w:type="dxa"/>
          </w:tcPr>
          <w:p w14:paraId="1D9C55AD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 Skills Introduced</w:t>
            </w:r>
          </w:p>
        </w:tc>
        <w:tc>
          <w:tcPr>
            <w:tcW w:w="12285" w:type="dxa"/>
            <w:gridSpan w:val="8"/>
          </w:tcPr>
          <w:p w14:paraId="118F8260" w14:textId="77777777" w:rsidR="0016240F" w:rsidRDefault="006A6DB7">
            <w:pPr>
              <w:jc w:val="center"/>
            </w:pPr>
            <w:r>
              <w:t>Listening and Responding</w:t>
            </w:r>
          </w:p>
          <w:p w14:paraId="49895D03" w14:textId="77777777" w:rsidR="0016240F" w:rsidRDefault="006A6DB7">
            <w:pPr>
              <w:jc w:val="center"/>
            </w:pPr>
            <w:r>
              <w:t>Describing and Discussing</w:t>
            </w:r>
          </w:p>
          <w:p w14:paraId="35C22883" w14:textId="77777777" w:rsidR="0016240F" w:rsidRDefault="006A6DB7">
            <w:pPr>
              <w:jc w:val="center"/>
            </w:pPr>
            <w:r>
              <w:t>Singing</w:t>
            </w:r>
          </w:p>
          <w:p w14:paraId="7498FD0F" w14:textId="77777777" w:rsidR="0016240F" w:rsidRDefault="006A6DB7">
            <w:pPr>
              <w:jc w:val="center"/>
            </w:pPr>
            <w:r>
              <w:t>Playing</w:t>
            </w:r>
          </w:p>
          <w:p w14:paraId="2C310FA1" w14:textId="77777777" w:rsidR="0016240F" w:rsidRDefault="006A6DB7">
            <w:pPr>
              <w:jc w:val="center"/>
            </w:pPr>
            <w:r>
              <w:t>Rehearsing and Performing</w:t>
            </w:r>
          </w:p>
          <w:p w14:paraId="71314B9B" w14:textId="77777777" w:rsidR="0016240F" w:rsidRDefault="006A6DB7" w:rsidP="00043CFF">
            <w:pPr>
              <w:jc w:val="center"/>
            </w:pPr>
            <w:r>
              <w:t>Notating</w:t>
            </w:r>
          </w:p>
        </w:tc>
      </w:tr>
      <w:tr w:rsidR="0016240F" w14:paraId="7465ABFB" w14:textId="77777777">
        <w:tc>
          <w:tcPr>
            <w:tcW w:w="1442" w:type="dxa"/>
            <w:vMerge w:val="restart"/>
          </w:tcPr>
          <w:p w14:paraId="11404508" w14:textId="77777777" w:rsidR="0016240F" w:rsidRDefault="006A6D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  <w:p w14:paraId="69A502FE" w14:textId="77777777" w:rsidR="0016240F" w:rsidRDefault="0016240F">
            <w:pPr>
              <w:rPr>
                <w:b/>
                <w:sz w:val="24"/>
                <w:szCs w:val="24"/>
              </w:rPr>
            </w:pPr>
          </w:p>
          <w:p w14:paraId="7A70C83A" w14:textId="77777777" w:rsidR="0016240F" w:rsidRDefault="0016240F">
            <w:pPr>
              <w:rPr>
                <w:b/>
                <w:sz w:val="24"/>
                <w:szCs w:val="24"/>
              </w:rPr>
            </w:pPr>
          </w:p>
          <w:p w14:paraId="53BE3FDF" w14:textId="77777777" w:rsidR="0016240F" w:rsidRDefault="0016240F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14:paraId="44A52FF1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047" w:type="dxa"/>
            <w:gridSpan w:val="2"/>
          </w:tcPr>
          <w:p w14:paraId="102D19E7" w14:textId="77777777" w:rsidR="0016240F" w:rsidRDefault="006A6DB7">
            <w:pPr>
              <w:jc w:val="center"/>
            </w:pPr>
            <w:r>
              <w:t>Rosie’s Walk</w:t>
            </w:r>
          </w:p>
        </w:tc>
        <w:tc>
          <w:tcPr>
            <w:tcW w:w="2047" w:type="dxa"/>
          </w:tcPr>
          <w:p w14:paraId="2D47753B" w14:textId="77777777" w:rsidR="0016240F" w:rsidRDefault="006A6DB7">
            <w:pPr>
              <w:jc w:val="center"/>
            </w:pPr>
            <w:r>
              <w:t>Robots and Toys</w:t>
            </w:r>
          </w:p>
        </w:tc>
        <w:tc>
          <w:tcPr>
            <w:tcW w:w="4094" w:type="dxa"/>
            <w:gridSpan w:val="2"/>
          </w:tcPr>
          <w:p w14:paraId="296928C2" w14:textId="77777777" w:rsidR="0016240F" w:rsidRDefault="006A6DB7">
            <w:pPr>
              <w:jc w:val="center"/>
            </w:pPr>
            <w:r>
              <w:t>The Old Castle</w:t>
            </w:r>
          </w:p>
        </w:tc>
        <w:tc>
          <w:tcPr>
            <w:tcW w:w="2047" w:type="dxa"/>
          </w:tcPr>
          <w:p w14:paraId="424D6987" w14:textId="77777777" w:rsidR="0016240F" w:rsidRDefault="006A6DB7">
            <w:pPr>
              <w:jc w:val="center"/>
            </w:pPr>
            <w:r>
              <w:t>Underwater Adventure</w:t>
            </w:r>
          </w:p>
          <w:p w14:paraId="2ED62BB9" w14:textId="77777777" w:rsidR="0016240F" w:rsidRDefault="0016240F">
            <w:pPr>
              <w:spacing w:before="280"/>
              <w:jc w:val="center"/>
            </w:pPr>
          </w:p>
        </w:tc>
        <w:tc>
          <w:tcPr>
            <w:tcW w:w="2050" w:type="dxa"/>
            <w:gridSpan w:val="2"/>
          </w:tcPr>
          <w:p w14:paraId="69581D37" w14:textId="77777777" w:rsidR="0016240F" w:rsidRPr="00043CFF" w:rsidRDefault="006A6DB7">
            <w:pPr>
              <w:jc w:val="center"/>
            </w:pPr>
            <w:r w:rsidRPr="00043CFF">
              <w:t>Animal Magic</w:t>
            </w:r>
          </w:p>
        </w:tc>
      </w:tr>
      <w:tr w:rsidR="0016240F" w14:paraId="2A34DB6F" w14:textId="77777777">
        <w:tc>
          <w:tcPr>
            <w:tcW w:w="1442" w:type="dxa"/>
            <w:vMerge/>
          </w:tcPr>
          <w:p w14:paraId="7B83B6B0" w14:textId="77777777" w:rsidR="0016240F" w:rsidRDefault="001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07047D8B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 Dimension Focus</w:t>
            </w:r>
          </w:p>
        </w:tc>
        <w:tc>
          <w:tcPr>
            <w:tcW w:w="2047" w:type="dxa"/>
            <w:gridSpan w:val="2"/>
          </w:tcPr>
          <w:p w14:paraId="5250FDDC" w14:textId="77777777" w:rsidR="0016240F" w:rsidRDefault="006A6DB7">
            <w:pPr>
              <w:jc w:val="center"/>
            </w:pPr>
            <w:r>
              <w:t>Duration</w:t>
            </w:r>
          </w:p>
        </w:tc>
        <w:tc>
          <w:tcPr>
            <w:tcW w:w="2047" w:type="dxa"/>
          </w:tcPr>
          <w:p w14:paraId="0827BBE3" w14:textId="77777777" w:rsidR="0016240F" w:rsidRDefault="006A6DB7">
            <w:pPr>
              <w:jc w:val="center"/>
            </w:pPr>
            <w:r>
              <w:t>Dynamics and Tempo</w:t>
            </w:r>
          </w:p>
        </w:tc>
        <w:tc>
          <w:tcPr>
            <w:tcW w:w="4094" w:type="dxa"/>
            <w:gridSpan w:val="2"/>
          </w:tcPr>
          <w:p w14:paraId="775FBA92" w14:textId="77777777" w:rsidR="0016240F" w:rsidRDefault="006A6DB7">
            <w:pPr>
              <w:jc w:val="center"/>
            </w:pPr>
            <w:r>
              <w:t>Timbre</w:t>
            </w:r>
          </w:p>
        </w:tc>
        <w:tc>
          <w:tcPr>
            <w:tcW w:w="2047" w:type="dxa"/>
          </w:tcPr>
          <w:p w14:paraId="2E855B57" w14:textId="77777777" w:rsidR="0016240F" w:rsidRDefault="006A6DB7">
            <w:pPr>
              <w:jc w:val="center"/>
            </w:pPr>
            <w:r>
              <w:t>Pitch, Structure</w:t>
            </w:r>
          </w:p>
        </w:tc>
        <w:tc>
          <w:tcPr>
            <w:tcW w:w="2050" w:type="dxa"/>
            <w:gridSpan w:val="2"/>
          </w:tcPr>
          <w:p w14:paraId="4D0DEC73" w14:textId="77777777" w:rsidR="0016240F" w:rsidRPr="00043CFF" w:rsidRDefault="006A6DB7">
            <w:pPr>
              <w:jc w:val="center"/>
            </w:pPr>
            <w:r w:rsidRPr="00043CFF">
              <w:t>Texture</w:t>
            </w:r>
          </w:p>
        </w:tc>
      </w:tr>
      <w:tr w:rsidR="0016240F" w14:paraId="03978050" w14:textId="77777777">
        <w:tc>
          <w:tcPr>
            <w:tcW w:w="1442" w:type="dxa"/>
            <w:vMerge/>
          </w:tcPr>
          <w:p w14:paraId="48D2FB21" w14:textId="77777777" w:rsidR="0016240F" w:rsidRDefault="001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0F8F79B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 Skills Developed</w:t>
            </w:r>
          </w:p>
        </w:tc>
        <w:tc>
          <w:tcPr>
            <w:tcW w:w="12285" w:type="dxa"/>
            <w:gridSpan w:val="8"/>
          </w:tcPr>
          <w:p w14:paraId="4A3FCE40" w14:textId="77777777" w:rsidR="0016240F" w:rsidRDefault="006A6DB7">
            <w:pPr>
              <w:jc w:val="center"/>
            </w:pPr>
            <w:r>
              <w:t>Listening and Responding</w:t>
            </w:r>
          </w:p>
          <w:p w14:paraId="0CD83808" w14:textId="77777777" w:rsidR="0016240F" w:rsidRDefault="006A6DB7">
            <w:pPr>
              <w:jc w:val="center"/>
            </w:pPr>
            <w:r>
              <w:t>Describing and Discussing</w:t>
            </w:r>
          </w:p>
          <w:p w14:paraId="5DEA4905" w14:textId="77777777" w:rsidR="0016240F" w:rsidRDefault="006A6DB7">
            <w:pPr>
              <w:jc w:val="center"/>
            </w:pPr>
            <w:r>
              <w:t>Singing</w:t>
            </w:r>
          </w:p>
          <w:p w14:paraId="000034EA" w14:textId="77777777" w:rsidR="0016240F" w:rsidRDefault="006A6DB7">
            <w:pPr>
              <w:jc w:val="center"/>
            </w:pPr>
            <w:r>
              <w:t>Playing</w:t>
            </w:r>
          </w:p>
          <w:p w14:paraId="6FABB134" w14:textId="77777777" w:rsidR="0016240F" w:rsidRDefault="006A6DB7" w:rsidP="00043CFF">
            <w:pPr>
              <w:jc w:val="center"/>
            </w:pPr>
            <w:r>
              <w:t>Rehearsing and Performing</w:t>
            </w:r>
            <w:r>
              <w:br/>
              <w:t>Notating</w:t>
            </w:r>
          </w:p>
          <w:p w14:paraId="22FA9E4C" w14:textId="77777777" w:rsidR="004B2BF9" w:rsidRDefault="004B2BF9" w:rsidP="00043CFF">
            <w:pPr>
              <w:jc w:val="center"/>
            </w:pPr>
          </w:p>
        </w:tc>
      </w:tr>
      <w:tr w:rsidR="003C3509" w14:paraId="2C14A349" w14:textId="77777777" w:rsidTr="003C3509">
        <w:tc>
          <w:tcPr>
            <w:tcW w:w="1442" w:type="dxa"/>
            <w:vMerge w:val="restart"/>
          </w:tcPr>
          <w:p w14:paraId="66222EE3" w14:textId="77777777" w:rsidR="003C3509" w:rsidRDefault="003C3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2</w:t>
            </w:r>
          </w:p>
          <w:p w14:paraId="486DB2A6" w14:textId="77777777" w:rsidR="003C3509" w:rsidRDefault="003C3509" w:rsidP="00970A08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14:paraId="336B71A2" w14:textId="77777777" w:rsidR="003C3509" w:rsidRDefault="003C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BF319D6" w14:textId="30A2B74C" w:rsidR="003C3509" w:rsidRPr="00F64010" w:rsidRDefault="003C3509" w:rsidP="00D60651">
            <w:pPr>
              <w:jc w:val="center"/>
            </w:pPr>
            <w:r w:rsidRPr="00F64010">
              <w:t xml:space="preserve">Voice – </w:t>
            </w:r>
            <w:r w:rsidR="004B2BF9">
              <w:t>F</w:t>
            </w:r>
            <w:r w:rsidRPr="00F64010">
              <w:t>un and games</w:t>
            </w:r>
          </w:p>
          <w:p w14:paraId="7832F33E" w14:textId="77777777" w:rsidR="003C3509" w:rsidRDefault="003C3509" w:rsidP="00F64010"/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14:paraId="55AA7CD2" w14:textId="05860A8B" w:rsidR="00F64010" w:rsidRPr="00F64010" w:rsidRDefault="00F64010" w:rsidP="00D60651">
            <w:pPr>
              <w:jc w:val="center"/>
            </w:pPr>
            <w:r w:rsidRPr="00F64010">
              <w:t xml:space="preserve">Voice – </w:t>
            </w:r>
            <w:r w:rsidR="004B2BF9">
              <w:t>S</w:t>
            </w:r>
            <w:r w:rsidRPr="00F64010">
              <w:t>tarlight</w:t>
            </w:r>
          </w:p>
          <w:p w14:paraId="08836254" w14:textId="77777777" w:rsidR="003C3509" w:rsidRDefault="003C3509">
            <w:pPr>
              <w:jc w:val="center"/>
            </w:pPr>
          </w:p>
        </w:tc>
        <w:tc>
          <w:tcPr>
            <w:tcW w:w="4094" w:type="dxa"/>
            <w:gridSpan w:val="2"/>
          </w:tcPr>
          <w:p w14:paraId="335FE26B" w14:textId="0B82C764" w:rsidR="003C3509" w:rsidRDefault="00056055">
            <w:pPr>
              <w:jc w:val="center"/>
            </w:pPr>
            <w:r>
              <w:t>Tuned Instruments</w:t>
            </w:r>
            <w:r w:rsidR="004B2BF9">
              <w:t xml:space="preserve"> – High and Low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007DFBAA" w14:textId="77777777" w:rsidR="003C3509" w:rsidRPr="00D60651" w:rsidRDefault="003C3509" w:rsidP="00525BBB">
            <w:pPr>
              <w:jc w:val="center"/>
            </w:pPr>
            <w:r w:rsidRPr="00D60651">
              <w:t>Rainforest</w:t>
            </w:r>
          </w:p>
          <w:p w14:paraId="7C2C6599" w14:textId="77777777" w:rsidR="003C3509" w:rsidRDefault="003C3509" w:rsidP="001A7D45">
            <w:pPr>
              <w:jc w:val="center"/>
              <w:rPr>
                <w:b/>
                <w:sz w:val="24"/>
                <w:szCs w:val="24"/>
              </w:rPr>
            </w:pPr>
          </w:p>
          <w:p w14:paraId="4E428B4E" w14:textId="77777777" w:rsidR="003C3509" w:rsidRDefault="003C3509" w:rsidP="001A7D45">
            <w:pPr>
              <w:jc w:val="center"/>
              <w:rPr>
                <w:b/>
                <w:sz w:val="24"/>
                <w:szCs w:val="24"/>
              </w:rPr>
            </w:pPr>
          </w:p>
          <w:p w14:paraId="69E703EE" w14:textId="77777777" w:rsidR="003C3509" w:rsidRDefault="003C3509" w:rsidP="001A7D45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14:paraId="5E8E9E12" w14:textId="77777777" w:rsidR="00F64010" w:rsidRDefault="00F64010" w:rsidP="00525BBB">
            <w:pPr>
              <w:jc w:val="center"/>
              <w:rPr>
                <w:b/>
                <w:sz w:val="32"/>
                <w:szCs w:val="32"/>
              </w:rPr>
            </w:pPr>
            <w:r w:rsidRPr="00525BBB">
              <w:t>Seaside</w:t>
            </w:r>
          </w:p>
          <w:p w14:paraId="205305DD" w14:textId="77777777" w:rsidR="003C3509" w:rsidRDefault="003C3509" w:rsidP="00F64010">
            <w:pPr>
              <w:jc w:val="center"/>
            </w:pPr>
          </w:p>
        </w:tc>
      </w:tr>
      <w:tr w:rsidR="003C3509" w14:paraId="2228B9E4" w14:textId="77777777" w:rsidTr="003C3509">
        <w:tc>
          <w:tcPr>
            <w:tcW w:w="1442" w:type="dxa"/>
            <w:vMerge/>
          </w:tcPr>
          <w:p w14:paraId="2EC9039C" w14:textId="77777777" w:rsidR="003C3509" w:rsidRDefault="003C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1" w:type="dxa"/>
          </w:tcPr>
          <w:p w14:paraId="709C3436" w14:textId="77777777" w:rsidR="003C3509" w:rsidRDefault="003C3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 Dimension Focus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338BF2D4" w14:textId="77777777" w:rsidR="003C3509" w:rsidRPr="00525BBB" w:rsidRDefault="00F64010">
            <w:pPr>
              <w:jc w:val="center"/>
            </w:pPr>
            <w:r w:rsidRPr="00525BBB">
              <w:t>Pitch, Structure, Duration, Dynamics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14:paraId="1AEF888F" w14:textId="77777777" w:rsidR="003C3509" w:rsidRPr="005B02C8" w:rsidRDefault="00F64010">
            <w:pPr>
              <w:jc w:val="center"/>
            </w:pPr>
            <w:r w:rsidRPr="005B02C8">
              <w:t>Pitch, Structure, Timbre, Texture</w:t>
            </w:r>
          </w:p>
        </w:tc>
        <w:tc>
          <w:tcPr>
            <w:tcW w:w="4094" w:type="dxa"/>
            <w:gridSpan w:val="2"/>
          </w:tcPr>
          <w:p w14:paraId="72568BBF" w14:textId="77777777" w:rsidR="003C3509" w:rsidRDefault="00056055">
            <w:pPr>
              <w:jc w:val="center"/>
            </w:pPr>
            <w:r>
              <w:t>Pitch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14:paraId="7D3C0842" w14:textId="77777777" w:rsidR="00D60651" w:rsidRPr="00D60651" w:rsidRDefault="00D60651" w:rsidP="00D60651">
            <w:pPr>
              <w:jc w:val="center"/>
            </w:pPr>
            <w:r w:rsidRPr="00D60651">
              <w:t>Dynamics and Structure</w:t>
            </w:r>
          </w:p>
          <w:p w14:paraId="0315BF25" w14:textId="77777777" w:rsidR="003C3509" w:rsidRDefault="003C3509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14:paraId="7452A8F5" w14:textId="77777777" w:rsidR="003C3509" w:rsidRPr="00F32448" w:rsidRDefault="00F32448">
            <w:pPr>
              <w:jc w:val="center"/>
            </w:pPr>
            <w:r w:rsidRPr="00F32448">
              <w:t>Tempo and Texture</w:t>
            </w:r>
          </w:p>
        </w:tc>
      </w:tr>
      <w:tr w:rsidR="0016240F" w14:paraId="156788CB" w14:textId="77777777">
        <w:tc>
          <w:tcPr>
            <w:tcW w:w="1442" w:type="dxa"/>
            <w:vMerge/>
          </w:tcPr>
          <w:p w14:paraId="0F702630" w14:textId="77777777" w:rsidR="0016240F" w:rsidRDefault="001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1" w:type="dxa"/>
          </w:tcPr>
          <w:p w14:paraId="5C75C86B" w14:textId="77777777" w:rsidR="0016240F" w:rsidRDefault="006A6D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Musical Skills Developed Further</w:t>
            </w:r>
          </w:p>
        </w:tc>
        <w:tc>
          <w:tcPr>
            <w:tcW w:w="12285" w:type="dxa"/>
            <w:gridSpan w:val="8"/>
          </w:tcPr>
          <w:p w14:paraId="2D968791" w14:textId="77777777" w:rsidR="0016240F" w:rsidRDefault="006A6DB7">
            <w:pPr>
              <w:jc w:val="center"/>
            </w:pPr>
            <w:r>
              <w:t>Listening and Responding</w:t>
            </w:r>
          </w:p>
          <w:p w14:paraId="02DB7F3A" w14:textId="77777777" w:rsidR="0016240F" w:rsidRDefault="006A6DB7">
            <w:pPr>
              <w:jc w:val="center"/>
            </w:pPr>
            <w:r>
              <w:t>Describing and Discussing</w:t>
            </w:r>
          </w:p>
          <w:p w14:paraId="39AC745D" w14:textId="77777777" w:rsidR="0016240F" w:rsidRDefault="006A6DB7">
            <w:pPr>
              <w:jc w:val="center"/>
            </w:pPr>
            <w:r>
              <w:t>Singing</w:t>
            </w:r>
          </w:p>
          <w:p w14:paraId="27F8F8A5" w14:textId="77777777" w:rsidR="0016240F" w:rsidRDefault="006A6DB7">
            <w:pPr>
              <w:jc w:val="center"/>
            </w:pPr>
            <w:r>
              <w:t>Playing</w:t>
            </w:r>
            <w:r>
              <w:br/>
              <w:t>Rehearsing and Performing</w:t>
            </w:r>
            <w:r>
              <w:br/>
              <w:t>Notating</w:t>
            </w:r>
          </w:p>
        </w:tc>
      </w:tr>
    </w:tbl>
    <w:p w14:paraId="3FF785B9" w14:textId="77777777" w:rsidR="0016240F" w:rsidRDefault="0016240F">
      <w:pPr>
        <w:jc w:val="center"/>
        <w:rPr>
          <w:b/>
          <w:sz w:val="2"/>
          <w:szCs w:val="2"/>
        </w:rPr>
      </w:pPr>
    </w:p>
    <w:p w14:paraId="15D1E9F8" w14:textId="77777777" w:rsidR="0016240F" w:rsidRDefault="0016240F">
      <w:pPr>
        <w:rPr>
          <w:sz w:val="20"/>
          <w:szCs w:val="20"/>
        </w:rPr>
      </w:pPr>
      <w:bookmarkStart w:id="0" w:name="_gjdgxs" w:colFirst="0" w:colLast="0"/>
      <w:bookmarkEnd w:id="0"/>
    </w:p>
    <w:sectPr w:rsidR="0016240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F"/>
    <w:rsid w:val="00043CFF"/>
    <w:rsid w:val="00056055"/>
    <w:rsid w:val="0016240F"/>
    <w:rsid w:val="0019282C"/>
    <w:rsid w:val="001A7D45"/>
    <w:rsid w:val="003C3509"/>
    <w:rsid w:val="004B2BF9"/>
    <w:rsid w:val="00525BBB"/>
    <w:rsid w:val="005B02C8"/>
    <w:rsid w:val="005E1797"/>
    <w:rsid w:val="006A6DB7"/>
    <w:rsid w:val="007760F3"/>
    <w:rsid w:val="007A5821"/>
    <w:rsid w:val="00874153"/>
    <w:rsid w:val="00970A08"/>
    <w:rsid w:val="00C6213D"/>
    <w:rsid w:val="00D60651"/>
    <w:rsid w:val="00F32448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89BA"/>
  <w15:docId w15:val="{B796C957-2A0D-448F-8E77-A2AC6BB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 Harber</dc:creator>
  <cp:lastModifiedBy>Miriam Thorley</cp:lastModifiedBy>
  <cp:revision>22</cp:revision>
  <dcterms:created xsi:type="dcterms:W3CDTF">2024-01-21T16:48:00Z</dcterms:created>
  <dcterms:modified xsi:type="dcterms:W3CDTF">2024-02-18T11:39:00Z</dcterms:modified>
</cp:coreProperties>
</file>